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3D1047" w14:textId="378A5A14" w:rsidR="00FE604A" w:rsidRPr="000E2101" w:rsidRDefault="000E2101" w:rsidP="000E2101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0E2101">
        <w:rPr>
          <w:rFonts w:ascii="Times New Roman" w:hAnsi="Times New Roman" w:cs="Times New Roman"/>
          <w:b/>
          <w:bCs/>
          <w:sz w:val="32"/>
          <w:szCs w:val="32"/>
          <w:lang w:val="kk-KZ"/>
        </w:rPr>
        <w:t>Уважаемый студент!</w:t>
      </w:r>
    </w:p>
    <w:p w14:paraId="0CBB363A" w14:textId="6B6BDD0A" w:rsidR="00A5513C" w:rsidRPr="000E2101" w:rsidRDefault="00A5513C" w:rsidP="000E2101">
      <w:pPr>
        <w:ind w:firstLine="709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 w:rsidRPr="000E2101">
        <w:rPr>
          <w:rFonts w:ascii="Times New Roman" w:hAnsi="Times New Roman" w:cs="Times New Roman"/>
          <w:sz w:val="32"/>
          <w:szCs w:val="32"/>
          <w:lang w:val="kk-KZ"/>
        </w:rPr>
        <w:t>Для построения морфометрического створа необходимо применить данные выданные преподавателем в задании.</w:t>
      </w:r>
    </w:p>
    <w:p w14:paraId="59BB6364" w14:textId="31E98A3A" w:rsidR="00A5513C" w:rsidRPr="000E2101" w:rsidRDefault="00A5513C" w:rsidP="000E2101">
      <w:pPr>
        <w:ind w:firstLine="709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 w:rsidRPr="000E2101">
        <w:rPr>
          <w:rFonts w:ascii="Times New Roman" w:hAnsi="Times New Roman" w:cs="Times New Roman"/>
          <w:sz w:val="32"/>
          <w:szCs w:val="32"/>
          <w:lang w:val="kk-KZ"/>
        </w:rPr>
        <w:t>Морфометрический створ – это данные</w:t>
      </w:r>
      <w:bookmarkStart w:id="0" w:name="_GoBack"/>
      <w:bookmarkEnd w:id="0"/>
      <w:r w:rsidRPr="000E2101">
        <w:rPr>
          <w:rFonts w:ascii="Times New Roman" w:hAnsi="Times New Roman" w:cs="Times New Roman"/>
          <w:sz w:val="32"/>
          <w:szCs w:val="32"/>
          <w:lang w:val="kk-KZ"/>
        </w:rPr>
        <w:t xml:space="preserve"> по долине реки с помощью которых определяется расчетным путем распределение расхода воды между поймой и руслом реки.</w:t>
      </w:r>
    </w:p>
    <w:p w14:paraId="5BC505B1" w14:textId="77777777" w:rsidR="000E2101" w:rsidRDefault="000E2101" w:rsidP="000E2101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</w:p>
    <w:p w14:paraId="2A18511A" w14:textId="40978231" w:rsidR="000E2101" w:rsidRPr="00B73683" w:rsidRDefault="000E2101" w:rsidP="000E2101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ЗАДАНИЕ 3</w:t>
      </w:r>
      <w:r w:rsidRPr="00B73683">
        <w:rPr>
          <w:sz w:val="32"/>
          <w:szCs w:val="32"/>
          <w:lang w:val="kk-KZ"/>
        </w:rPr>
        <w:t xml:space="preserve">. </w:t>
      </w:r>
    </w:p>
    <w:p w14:paraId="2ACF6F23" w14:textId="01D4B717" w:rsidR="000E2101" w:rsidRDefault="000E2101" w:rsidP="000E2101">
      <w:pPr>
        <w:pStyle w:val="TableParagraph"/>
        <w:spacing w:before="19" w:line="250" w:lineRule="exact"/>
        <w:ind w:left="26"/>
        <w:jc w:val="center"/>
        <w:rPr>
          <w:b/>
          <w:sz w:val="32"/>
          <w:szCs w:val="32"/>
        </w:rPr>
      </w:pPr>
      <w:r w:rsidRPr="000E2101">
        <w:rPr>
          <w:b/>
          <w:sz w:val="32"/>
          <w:szCs w:val="32"/>
        </w:rPr>
        <w:t>Морфометрический</w:t>
      </w:r>
      <w:r w:rsidRPr="000E2101">
        <w:rPr>
          <w:b/>
          <w:spacing w:val="-1"/>
          <w:sz w:val="32"/>
          <w:szCs w:val="32"/>
        </w:rPr>
        <w:t xml:space="preserve"> </w:t>
      </w:r>
      <w:r>
        <w:rPr>
          <w:b/>
          <w:sz w:val="32"/>
          <w:szCs w:val="32"/>
        </w:rPr>
        <w:t>расчет</w:t>
      </w:r>
    </w:p>
    <w:p w14:paraId="5880A746" w14:textId="77777777" w:rsidR="000E2101" w:rsidRPr="000E2101" w:rsidRDefault="000E2101" w:rsidP="000E2101">
      <w:pPr>
        <w:pStyle w:val="TableParagraph"/>
        <w:spacing w:before="19" w:line="250" w:lineRule="exact"/>
        <w:ind w:left="26"/>
        <w:jc w:val="center"/>
        <w:rPr>
          <w:b/>
          <w:sz w:val="32"/>
          <w:szCs w:val="32"/>
        </w:rPr>
      </w:pPr>
    </w:p>
    <w:p w14:paraId="1A74271B" w14:textId="72E76269" w:rsidR="00A5513C" w:rsidRPr="000E2101" w:rsidRDefault="000E2101" w:rsidP="000E2101">
      <w:pPr>
        <w:ind w:firstLine="709"/>
        <w:jc w:val="both"/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0E2101">
        <w:rPr>
          <w:rFonts w:ascii="Times New Roman" w:hAnsi="Times New Roman" w:cs="Times New Roman"/>
          <w:sz w:val="32"/>
          <w:szCs w:val="32"/>
        </w:rPr>
        <w:t>Определение</w:t>
      </w:r>
      <w:r w:rsidRPr="000E2101">
        <w:rPr>
          <w:rFonts w:ascii="Times New Roman" w:hAnsi="Times New Roman" w:cs="Times New Roman"/>
          <w:spacing w:val="11"/>
          <w:sz w:val="32"/>
          <w:szCs w:val="32"/>
        </w:rPr>
        <w:t xml:space="preserve"> </w:t>
      </w:r>
      <w:r w:rsidRPr="000E2101">
        <w:rPr>
          <w:rFonts w:ascii="Times New Roman" w:hAnsi="Times New Roman" w:cs="Times New Roman"/>
          <w:sz w:val="32"/>
          <w:szCs w:val="32"/>
        </w:rPr>
        <w:t>расходов</w:t>
      </w:r>
      <w:r w:rsidRPr="000E2101">
        <w:rPr>
          <w:rFonts w:ascii="Times New Roman" w:hAnsi="Times New Roman" w:cs="Times New Roman"/>
          <w:spacing w:val="10"/>
          <w:sz w:val="32"/>
          <w:szCs w:val="32"/>
        </w:rPr>
        <w:t xml:space="preserve"> </w:t>
      </w:r>
      <w:r w:rsidRPr="000E2101">
        <w:rPr>
          <w:rFonts w:ascii="Times New Roman" w:hAnsi="Times New Roman" w:cs="Times New Roman"/>
          <w:sz w:val="32"/>
          <w:szCs w:val="32"/>
        </w:rPr>
        <w:t>и</w:t>
      </w:r>
      <w:r w:rsidRPr="000E2101">
        <w:rPr>
          <w:rFonts w:ascii="Times New Roman" w:hAnsi="Times New Roman" w:cs="Times New Roman"/>
          <w:spacing w:val="7"/>
          <w:sz w:val="32"/>
          <w:szCs w:val="32"/>
        </w:rPr>
        <w:t xml:space="preserve"> </w:t>
      </w:r>
      <w:r w:rsidRPr="000E2101">
        <w:rPr>
          <w:rFonts w:ascii="Times New Roman" w:hAnsi="Times New Roman" w:cs="Times New Roman"/>
          <w:sz w:val="32"/>
          <w:szCs w:val="32"/>
        </w:rPr>
        <w:t>скоростей</w:t>
      </w:r>
      <w:r w:rsidRPr="000E2101">
        <w:rPr>
          <w:rFonts w:ascii="Times New Roman" w:hAnsi="Times New Roman" w:cs="Times New Roman"/>
          <w:spacing w:val="11"/>
          <w:sz w:val="32"/>
          <w:szCs w:val="32"/>
        </w:rPr>
        <w:t xml:space="preserve"> </w:t>
      </w:r>
      <w:r w:rsidRPr="000E2101">
        <w:rPr>
          <w:rFonts w:ascii="Times New Roman" w:hAnsi="Times New Roman" w:cs="Times New Roman"/>
          <w:sz w:val="32"/>
          <w:szCs w:val="32"/>
        </w:rPr>
        <w:t>течения</w:t>
      </w:r>
      <w:r w:rsidRPr="000E2101">
        <w:rPr>
          <w:rFonts w:ascii="Times New Roman" w:hAnsi="Times New Roman" w:cs="Times New Roman"/>
          <w:spacing w:val="10"/>
          <w:sz w:val="32"/>
          <w:szCs w:val="32"/>
        </w:rPr>
        <w:t xml:space="preserve"> </w:t>
      </w:r>
      <w:r w:rsidRPr="000E2101">
        <w:rPr>
          <w:rFonts w:ascii="Times New Roman" w:hAnsi="Times New Roman" w:cs="Times New Roman"/>
          <w:sz w:val="32"/>
          <w:szCs w:val="32"/>
        </w:rPr>
        <w:t>в</w:t>
      </w:r>
      <w:r w:rsidRPr="000E2101">
        <w:rPr>
          <w:rFonts w:ascii="Times New Roman" w:hAnsi="Times New Roman" w:cs="Times New Roman"/>
          <w:spacing w:val="9"/>
          <w:sz w:val="32"/>
          <w:szCs w:val="32"/>
        </w:rPr>
        <w:t xml:space="preserve"> </w:t>
      </w:r>
      <w:r w:rsidRPr="000E2101">
        <w:rPr>
          <w:rFonts w:ascii="Times New Roman" w:hAnsi="Times New Roman" w:cs="Times New Roman"/>
          <w:sz w:val="32"/>
          <w:szCs w:val="32"/>
        </w:rPr>
        <w:t>русле</w:t>
      </w:r>
      <w:r w:rsidRPr="000E2101">
        <w:rPr>
          <w:rFonts w:ascii="Times New Roman" w:hAnsi="Times New Roman" w:cs="Times New Roman"/>
          <w:spacing w:val="11"/>
          <w:sz w:val="32"/>
          <w:szCs w:val="32"/>
        </w:rPr>
        <w:t xml:space="preserve"> </w:t>
      </w:r>
      <w:r w:rsidRPr="000E2101">
        <w:rPr>
          <w:rFonts w:ascii="Times New Roman" w:hAnsi="Times New Roman" w:cs="Times New Roman"/>
          <w:sz w:val="32"/>
          <w:szCs w:val="32"/>
        </w:rPr>
        <w:t>и</w:t>
      </w:r>
      <w:r w:rsidRPr="000E2101">
        <w:rPr>
          <w:rFonts w:ascii="Times New Roman" w:hAnsi="Times New Roman" w:cs="Times New Roman"/>
          <w:spacing w:val="11"/>
          <w:sz w:val="32"/>
          <w:szCs w:val="32"/>
        </w:rPr>
        <w:t xml:space="preserve"> </w:t>
      </w:r>
      <w:r w:rsidRPr="000E2101">
        <w:rPr>
          <w:rFonts w:ascii="Times New Roman" w:hAnsi="Times New Roman" w:cs="Times New Roman"/>
          <w:sz w:val="32"/>
          <w:szCs w:val="32"/>
        </w:rPr>
        <w:t>на</w:t>
      </w:r>
      <w:r w:rsidRPr="000E2101">
        <w:rPr>
          <w:rFonts w:ascii="Times New Roman" w:hAnsi="Times New Roman" w:cs="Times New Roman"/>
          <w:spacing w:val="10"/>
          <w:sz w:val="32"/>
          <w:szCs w:val="32"/>
        </w:rPr>
        <w:t xml:space="preserve"> </w:t>
      </w:r>
      <w:r w:rsidRPr="000E2101">
        <w:rPr>
          <w:rFonts w:ascii="Times New Roman" w:hAnsi="Times New Roman" w:cs="Times New Roman"/>
          <w:sz w:val="32"/>
          <w:szCs w:val="32"/>
        </w:rPr>
        <w:t>пойме.</w:t>
      </w:r>
      <w:r w:rsidRPr="000E2101">
        <w:rPr>
          <w:rFonts w:ascii="Times New Roman" w:hAnsi="Times New Roman" w:cs="Times New Roman"/>
          <w:spacing w:val="10"/>
          <w:sz w:val="32"/>
          <w:szCs w:val="32"/>
        </w:rPr>
        <w:t xml:space="preserve"> </w:t>
      </w:r>
      <w:r w:rsidRPr="000E2101">
        <w:rPr>
          <w:rFonts w:ascii="Times New Roman" w:hAnsi="Times New Roman" w:cs="Times New Roman"/>
          <w:sz w:val="32"/>
          <w:szCs w:val="32"/>
        </w:rPr>
        <w:t>при</w:t>
      </w:r>
      <w:r w:rsidRPr="000E2101">
        <w:rPr>
          <w:rFonts w:ascii="Times New Roman" w:hAnsi="Times New Roman" w:cs="Times New Roman"/>
          <w:spacing w:val="-52"/>
          <w:sz w:val="32"/>
          <w:szCs w:val="32"/>
        </w:rPr>
        <w:t xml:space="preserve"> </w:t>
      </w:r>
      <w:r w:rsidRPr="000E2101">
        <w:rPr>
          <w:rFonts w:ascii="Times New Roman" w:hAnsi="Times New Roman" w:cs="Times New Roman"/>
          <w:sz w:val="32"/>
          <w:szCs w:val="32"/>
        </w:rPr>
        <w:t>пропуске</w:t>
      </w:r>
      <w:r w:rsidRPr="000E2101">
        <w:rPr>
          <w:rFonts w:ascii="Times New Roman" w:hAnsi="Times New Roman" w:cs="Times New Roman"/>
          <w:spacing w:val="-1"/>
          <w:sz w:val="32"/>
          <w:szCs w:val="32"/>
        </w:rPr>
        <w:t xml:space="preserve"> </w:t>
      </w:r>
      <w:r w:rsidRPr="000E2101">
        <w:rPr>
          <w:rFonts w:ascii="Times New Roman" w:hAnsi="Times New Roman" w:cs="Times New Roman"/>
          <w:sz w:val="32"/>
          <w:szCs w:val="32"/>
        </w:rPr>
        <w:t>расчетного расхода</w:t>
      </w:r>
    </w:p>
    <w:sectPr w:rsidR="00A5513C" w:rsidRPr="000E21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04A"/>
    <w:rsid w:val="000E2101"/>
    <w:rsid w:val="00117211"/>
    <w:rsid w:val="00A5513C"/>
    <w:rsid w:val="00A65F3F"/>
    <w:rsid w:val="00F27F14"/>
    <w:rsid w:val="00FE6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2C4BB"/>
  <w15:chartTrackingRefBased/>
  <w15:docId w15:val="{1C2FEB7F-B6D1-4264-9DCD-37C0B8963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E60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60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60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60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E60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E60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E60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E60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E60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60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E60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E60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E604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E604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E604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E604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E604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E604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E60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E60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E60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E60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E60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E604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E604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E604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E60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E604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E604A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a"/>
    <w:uiPriority w:val="1"/>
    <w:qFormat/>
    <w:rsid w:val="000E210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4</cp:revision>
  <dcterms:created xsi:type="dcterms:W3CDTF">2025-01-24T19:43:00Z</dcterms:created>
  <dcterms:modified xsi:type="dcterms:W3CDTF">2025-03-05T21:50:00Z</dcterms:modified>
</cp:coreProperties>
</file>